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A5EC" w14:textId="77777777" w:rsidR="00B60C46" w:rsidRDefault="00B60C46" w:rsidP="009C0A60">
      <w:pPr>
        <w:spacing w:line="240" w:lineRule="exact"/>
        <w:jc w:val="both"/>
        <w:rPr>
          <w:sz w:val="28"/>
        </w:rPr>
      </w:pPr>
    </w:p>
    <w:p w14:paraId="6981062E" w14:textId="52AF0214" w:rsidR="00B60C46" w:rsidRDefault="002F6CBE" w:rsidP="002F6CBE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Уважаемые </w:t>
      </w:r>
      <w:r w:rsidR="008D58BB">
        <w:rPr>
          <w:sz w:val="28"/>
        </w:rPr>
        <w:t>субъекты бизнеса</w:t>
      </w:r>
      <w:r>
        <w:rPr>
          <w:sz w:val="28"/>
        </w:rPr>
        <w:t>!</w:t>
      </w:r>
    </w:p>
    <w:p w14:paraId="15D6FC70" w14:textId="77777777" w:rsidR="002F6CBE" w:rsidRDefault="002F6CBE" w:rsidP="002F6CBE">
      <w:pPr>
        <w:spacing w:line="240" w:lineRule="exact"/>
        <w:jc w:val="center"/>
        <w:rPr>
          <w:sz w:val="28"/>
        </w:rPr>
      </w:pPr>
    </w:p>
    <w:p w14:paraId="739F1379" w14:textId="320D0576" w:rsidR="002F6CBE" w:rsidRDefault="002F6CBE" w:rsidP="00FA3953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Русское географическое сообщество в двенадцатый раз </w:t>
      </w:r>
      <w:r w:rsidR="0038347A">
        <w:rPr>
          <w:sz w:val="28"/>
        </w:rPr>
        <w:t>проводит конкурс на соискание Национальной премии «Хрустальный компас»</w:t>
      </w:r>
      <w:r w:rsidR="008D58BB">
        <w:rPr>
          <w:sz w:val="28"/>
        </w:rPr>
        <w:t>.</w:t>
      </w:r>
    </w:p>
    <w:p w14:paraId="38BB1167" w14:textId="77777777" w:rsidR="00AA30BF" w:rsidRDefault="00AA30BF" w:rsidP="00FA3953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Премия присуждается на конкурсной основе за реализованные проекты и достижения в области экологии, географии, сохранения и популяризации природного и историко-культурно</w:t>
      </w:r>
      <w:r w:rsidR="00547546">
        <w:rPr>
          <w:sz w:val="28"/>
        </w:rPr>
        <w:t>го наследия в следующих номинациях:</w:t>
      </w:r>
    </w:p>
    <w:p w14:paraId="7B976D6A" w14:textId="77777777" w:rsidR="00FA3953" w:rsidRPr="00FA3953" w:rsidRDefault="00BD6D50" w:rsidP="00FA3953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FA3953">
        <w:rPr>
          <w:sz w:val="28"/>
          <w:szCs w:val="28"/>
        </w:rPr>
        <w:t>аучное достижение»; «просвещение»; «лучший социально-информационный проект по сохранению природного и историко-культурного наследия»; «лучший экологический проект промышленных предприятий, бизнеса»; «путешествие и экспедиция»; «лучший проект СМИ, медиапроект»; «издание»; «фоторабота»; «гражданская позиция»; «лучший региональный проект»; «признание общественности».</w:t>
      </w:r>
    </w:p>
    <w:p w14:paraId="7B4D62E8" w14:textId="77777777" w:rsidR="00AA30BF" w:rsidRDefault="00AA30BF" w:rsidP="00FA3953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Принять участие в </w:t>
      </w:r>
      <w:r w:rsidR="00BD6D50">
        <w:rPr>
          <w:sz w:val="28"/>
        </w:rPr>
        <w:t>П</w:t>
      </w:r>
      <w:r>
        <w:rPr>
          <w:sz w:val="28"/>
        </w:rPr>
        <w:t>ремии могут отечественные и зарубежные общественные организации, научные и образовательные учреждения</w:t>
      </w:r>
      <w:r w:rsidR="00FF39E2">
        <w:rPr>
          <w:sz w:val="28"/>
        </w:rPr>
        <w:t xml:space="preserve">, творческие союзы, предприятия различных сфер, а также независимые инициативные группы и общественные деятели. </w:t>
      </w:r>
    </w:p>
    <w:p w14:paraId="62D85198" w14:textId="77777777" w:rsidR="00547546" w:rsidRDefault="00FA3953" w:rsidP="00FA3953">
      <w:pPr>
        <w:spacing w:line="32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Прием заявок открыт до 10 февраля 2024 года. Более подробную информацию можно узнать на официальном сайте Премии: www.rus-compass.ru, а также в оргкомитете Премии (</w:t>
      </w:r>
      <w:proofErr w:type="gramStart"/>
      <w:r>
        <w:rPr>
          <w:sz w:val="28"/>
          <w:szCs w:val="28"/>
        </w:rPr>
        <w:t>тел.:+</w:t>
      </w:r>
      <w:proofErr w:type="gramEnd"/>
      <w:r>
        <w:rPr>
          <w:sz w:val="28"/>
          <w:szCs w:val="28"/>
        </w:rPr>
        <w:t xml:space="preserve">7-800-700-1845,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 premiya.compass@mail.ru).</w:t>
      </w:r>
    </w:p>
    <w:p w14:paraId="5B427844" w14:textId="77777777" w:rsidR="00FA3953" w:rsidRDefault="00FA3953" w:rsidP="00FA3953">
      <w:pPr>
        <w:spacing w:line="320" w:lineRule="exact"/>
        <w:ind w:firstLine="709"/>
        <w:jc w:val="both"/>
        <w:rPr>
          <w:sz w:val="28"/>
        </w:rPr>
      </w:pPr>
    </w:p>
    <w:p w14:paraId="200CA2FE" w14:textId="384F6674" w:rsidR="00FA3953" w:rsidRDefault="001B5BFB" w:rsidP="00FA3953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Приложение: на </w:t>
      </w:r>
      <w:r w:rsidR="00BA2FC1" w:rsidRPr="00BD6D50">
        <w:rPr>
          <w:sz w:val="28"/>
        </w:rPr>
        <w:t>9</w:t>
      </w:r>
      <w:r>
        <w:rPr>
          <w:sz w:val="28"/>
        </w:rPr>
        <w:t xml:space="preserve"> л. в 1 экз.</w:t>
      </w:r>
    </w:p>
    <w:p w14:paraId="1FD5BF65" w14:textId="77777777" w:rsidR="00547546" w:rsidRDefault="00547546" w:rsidP="002F6CBE">
      <w:pPr>
        <w:spacing w:line="360" w:lineRule="exact"/>
        <w:ind w:firstLine="709"/>
        <w:jc w:val="both"/>
        <w:rPr>
          <w:sz w:val="28"/>
        </w:rPr>
      </w:pPr>
    </w:p>
    <w:p w14:paraId="661C465A" w14:textId="39442FD6" w:rsidR="00547546" w:rsidRPr="00547546" w:rsidRDefault="00547546" w:rsidP="00BF1405">
      <w:pPr>
        <w:spacing w:line="360" w:lineRule="exact"/>
        <w:jc w:val="both"/>
        <w:rPr>
          <w:sz w:val="28"/>
        </w:rPr>
      </w:pPr>
    </w:p>
    <w:sectPr w:rsidR="00547546" w:rsidRPr="00547546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E339" w14:textId="77777777" w:rsidR="007B39AF" w:rsidRDefault="007B39AF" w:rsidP="008B0C90">
      <w:r>
        <w:separator/>
      </w:r>
    </w:p>
  </w:endnote>
  <w:endnote w:type="continuationSeparator" w:id="0">
    <w:p w14:paraId="0C4827A3" w14:textId="77777777" w:rsidR="007B39AF" w:rsidRDefault="007B39AF" w:rsidP="008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2290" w14:textId="77777777" w:rsidR="007B39AF" w:rsidRDefault="007B39AF" w:rsidP="008B0C90">
      <w:r>
        <w:separator/>
      </w:r>
    </w:p>
  </w:footnote>
  <w:footnote w:type="continuationSeparator" w:id="0">
    <w:p w14:paraId="6AEE2339" w14:textId="77777777" w:rsidR="007B39AF" w:rsidRDefault="007B39AF" w:rsidP="008B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10"/>
    <w:rsid w:val="00004B4C"/>
    <w:rsid w:val="00015793"/>
    <w:rsid w:val="0003347E"/>
    <w:rsid w:val="000419DE"/>
    <w:rsid w:val="00053100"/>
    <w:rsid w:val="000A7A47"/>
    <w:rsid w:val="00102518"/>
    <w:rsid w:val="001477D8"/>
    <w:rsid w:val="0016500C"/>
    <w:rsid w:val="001933B0"/>
    <w:rsid w:val="001A036B"/>
    <w:rsid w:val="001B5BFB"/>
    <w:rsid w:val="001B5FAD"/>
    <w:rsid w:val="001D02CD"/>
    <w:rsid w:val="0020564C"/>
    <w:rsid w:val="002069AB"/>
    <w:rsid w:val="00207ACC"/>
    <w:rsid w:val="00252238"/>
    <w:rsid w:val="002A3B44"/>
    <w:rsid w:val="002A6672"/>
    <w:rsid w:val="002F6CBE"/>
    <w:rsid w:val="00304521"/>
    <w:rsid w:val="00332522"/>
    <w:rsid w:val="003765A6"/>
    <w:rsid w:val="0038347A"/>
    <w:rsid w:val="0039075C"/>
    <w:rsid w:val="00404176"/>
    <w:rsid w:val="00414617"/>
    <w:rsid w:val="004550F4"/>
    <w:rsid w:val="00474575"/>
    <w:rsid w:val="00491D15"/>
    <w:rsid w:val="004D6C5F"/>
    <w:rsid w:val="00507599"/>
    <w:rsid w:val="00514159"/>
    <w:rsid w:val="00526696"/>
    <w:rsid w:val="00547546"/>
    <w:rsid w:val="00554A6D"/>
    <w:rsid w:val="005842F2"/>
    <w:rsid w:val="005A0DC3"/>
    <w:rsid w:val="005B7C2C"/>
    <w:rsid w:val="006155F3"/>
    <w:rsid w:val="00637B08"/>
    <w:rsid w:val="00642709"/>
    <w:rsid w:val="00646442"/>
    <w:rsid w:val="00662B93"/>
    <w:rsid w:val="00686ED8"/>
    <w:rsid w:val="007013E8"/>
    <w:rsid w:val="00707672"/>
    <w:rsid w:val="00713EC8"/>
    <w:rsid w:val="00754767"/>
    <w:rsid w:val="0077102A"/>
    <w:rsid w:val="007A11A8"/>
    <w:rsid w:val="007A7045"/>
    <w:rsid w:val="007B39AF"/>
    <w:rsid w:val="007C4F0C"/>
    <w:rsid w:val="00800F89"/>
    <w:rsid w:val="00801A10"/>
    <w:rsid w:val="00817ACA"/>
    <w:rsid w:val="00846F36"/>
    <w:rsid w:val="0086289F"/>
    <w:rsid w:val="0087719A"/>
    <w:rsid w:val="008B0C90"/>
    <w:rsid w:val="008D58BB"/>
    <w:rsid w:val="008D5A01"/>
    <w:rsid w:val="008F447A"/>
    <w:rsid w:val="00902A8B"/>
    <w:rsid w:val="00965732"/>
    <w:rsid w:val="00983921"/>
    <w:rsid w:val="009A55C0"/>
    <w:rsid w:val="009C0A60"/>
    <w:rsid w:val="009D04D6"/>
    <w:rsid w:val="009E0A17"/>
    <w:rsid w:val="00A02745"/>
    <w:rsid w:val="00A81084"/>
    <w:rsid w:val="00AA30BF"/>
    <w:rsid w:val="00AA344C"/>
    <w:rsid w:val="00AD5BB8"/>
    <w:rsid w:val="00B60C46"/>
    <w:rsid w:val="00B66BE8"/>
    <w:rsid w:val="00B7455E"/>
    <w:rsid w:val="00B86516"/>
    <w:rsid w:val="00B86A09"/>
    <w:rsid w:val="00BA134F"/>
    <w:rsid w:val="00BA2FC1"/>
    <w:rsid w:val="00BB6EA3"/>
    <w:rsid w:val="00BD6D50"/>
    <w:rsid w:val="00BE0CD3"/>
    <w:rsid w:val="00BE2BD2"/>
    <w:rsid w:val="00BE39D3"/>
    <w:rsid w:val="00BF1405"/>
    <w:rsid w:val="00C00D24"/>
    <w:rsid w:val="00C10BE1"/>
    <w:rsid w:val="00C47CDE"/>
    <w:rsid w:val="00C80448"/>
    <w:rsid w:val="00C863C7"/>
    <w:rsid w:val="00CB68E8"/>
    <w:rsid w:val="00CB6B2E"/>
    <w:rsid w:val="00D351CF"/>
    <w:rsid w:val="00D56B82"/>
    <w:rsid w:val="00DC1E08"/>
    <w:rsid w:val="00E0304F"/>
    <w:rsid w:val="00E55D54"/>
    <w:rsid w:val="00E60C0F"/>
    <w:rsid w:val="00E968B3"/>
    <w:rsid w:val="00EE61AD"/>
    <w:rsid w:val="00F01ACF"/>
    <w:rsid w:val="00F36CEC"/>
    <w:rsid w:val="00F66CB9"/>
    <w:rsid w:val="00FA3953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7B7BA"/>
  <w15:docId w15:val="{D3581A6A-04A6-49C4-8C73-1B6660DB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customStyle="1" w:styleId="a7">
    <w:name w:val="Адресат"/>
    <w:basedOn w:val="a"/>
    <w:rsid w:val="0087719A"/>
    <w:pPr>
      <w:suppressAutoHyphens/>
      <w:spacing w:line="240" w:lineRule="exact"/>
    </w:pPr>
    <w:rPr>
      <w:sz w:val="28"/>
      <w:szCs w:val="20"/>
    </w:rPr>
  </w:style>
  <w:style w:type="paragraph" w:styleId="a8">
    <w:name w:val="Balloon Text"/>
    <w:basedOn w:val="a"/>
    <w:link w:val="a9"/>
    <w:semiHidden/>
    <w:unhideWhenUsed/>
    <w:rsid w:val="007547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547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4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8B0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C90"/>
    <w:rPr>
      <w:sz w:val="24"/>
      <w:szCs w:val="24"/>
    </w:rPr>
  </w:style>
  <w:style w:type="paragraph" w:styleId="ac">
    <w:name w:val="footer"/>
    <w:basedOn w:val="a"/>
    <w:link w:val="ad"/>
    <w:unhideWhenUsed/>
    <w:rsid w:val="008B0C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B0C90"/>
    <w:rPr>
      <w:sz w:val="24"/>
      <w:szCs w:val="24"/>
    </w:rPr>
  </w:style>
  <w:style w:type="paragraph" w:customStyle="1" w:styleId="ConsPlusTitle">
    <w:name w:val="ConsPlusTitle"/>
    <w:uiPriority w:val="99"/>
    <w:rsid w:val="008F447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sectiontitle2">
    <w:name w:val="section__title2"/>
    <w:rsid w:val="008F447A"/>
    <w:rPr>
      <w:vanish w:val="0"/>
      <w:webHidden w:val="0"/>
      <w:color w:val="909EBB"/>
      <w:sz w:val="20"/>
      <w:szCs w:val="20"/>
      <w:specVanish w:val="0"/>
    </w:rPr>
  </w:style>
  <w:style w:type="paragraph" w:styleId="ae">
    <w:name w:val="List Paragraph"/>
    <w:basedOn w:val="a"/>
    <w:uiPriority w:val="34"/>
    <w:qFormat/>
    <w:rsid w:val="009D0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9D04D6"/>
    <w:rPr>
      <w:color w:val="0563C1"/>
      <w:u w:val="single"/>
    </w:rPr>
  </w:style>
  <w:style w:type="table" w:styleId="af0">
    <w:name w:val="Table Grid"/>
    <w:basedOn w:val="a1"/>
    <w:rsid w:val="0054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10.&#1041;&#1083;&#1072;&#1085;&#1082;%20&#1040;&#1055;&#1055;&#1050;\&#1041;&#1083;&#1072;&#1085;&#1082;%20&#1040;&#1055;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АППК</Template>
  <TotalTime>920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Светлана Станиславовна</dc:creator>
  <cp:keywords/>
  <dc:description/>
  <cp:lastModifiedBy>Пользователь</cp:lastModifiedBy>
  <cp:revision>2</cp:revision>
  <cp:lastPrinted>2024-01-24T11:26:00Z</cp:lastPrinted>
  <dcterms:created xsi:type="dcterms:W3CDTF">2024-01-25T03:00:00Z</dcterms:created>
  <dcterms:modified xsi:type="dcterms:W3CDTF">2024-01-25T03:00:00Z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